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="-740" w:tblpY="1119"/>
        <w:tblW w:w="12667" w:type="dxa"/>
        <w:tblLayout w:type="fixed"/>
        <w:tblLook w:val="04A0" w:firstRow="1" w:lastRow="0" w:firstColumn="1" w:lastColumn="0" w:noHBand="0" w:noVBand="1"/>
      </w:tblPr>
      <w:tblGrid>
        <w:gridCol w:w="200"/>
        <w:gridCol w:w="3416"/>
        <w:gridCol w:w="200"/>
        <w:gridCol w:w="98"/>
        <w:gridCol w:w="200"/>
        <w:gridCol w:w="1727"/>
        <w:gridCol w:w="200"/>
        <w:gridCol w:w="3429"/>
        <w:gridCol w:w="200"/>
        <w:gridCol w:w="900"/>
        <w:gridCol w:w="170"/>
        <w:gridCol w:w="1927"/>
      </w:tblGrid>
      <w:tr w:rsidR="00103C3E" w:rsidRPr="009C3C97" w14:paraId="36276CD0" w14:textId="77777777" w:rsidTr="00B21139">
        <w:trPr>
          <w:gridBefore w:val="1"/>
          <w:gridAfter w:val="2"/>
          <w:wBefore w:w="200" w:type="dxa"/>
          <w:wAfter w:w="2097" w:type="dxa"/>
          <w:trHeight w:val="1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6611" w14:textId="77777777" w:rsidR="00103C3E" w:rsidRPr="009C3C9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75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D6DA52" w14:textId="77777777" w:rsidR="00B21139" w:rsidRDefault="00B21139" w:rsidP="00B21139">
            <w:pPr>
              <w:pStyle w:val="NormalWeb"/>
              <w:spacing w:before="0" w:beforeAutospacing="0" w:after="0" w:afterAutospacing="0"/>
              <w:jc w:val="center"/>
              <w:rPr>
                <w:rFonts w:ascii="Canela Text" w:hAnsi="Canela Text" w:cs="Al Tarikh"/>
                <w:color w:val="000000"/>
                <w:sz w:val="20"/>
                <w:szCs w:val="20"/>
              </w:rPr>
            </w:pPr>
          </w:p>
          <w:p w14:paraId="542F5046" w14:textId="6F907ED2" w:rsidR="00103C3E" w:rsidRPr="00B21139" w:rsidRDefault="00103C3E" w:rsidP="00B21139">
            <w:pPr>
              <w:pStyle w:val="NormalWeb"/>
              <w:spacing w:before="0" w:beforeAutospacing="0" w:after="0" w:afterAutospacing="0"/>
              <w:jc w:val="center"/>
              <w:rPr>
                <w:rFonts w:ascii="Canela Text" w:eastAsiaTheme="minorEastAsia" w:hAnsi="Canela Text" w:cstheme="minorBidi"/>
                <w:color w:val="000000" w:themeColor="text1"/>
                <w:sz w:val="21"/>
                <w:szCs w:val="21"/>
              </w:rPr>
            </w:pPr>
            <w:r w:rsidRPr="008F5280">
              <w:rPr>
                <w:rFonts w:ascii="Canela Text" w:hAnsi="Canela Text" w:cs="Al Tarikh"/>
                <w:noProof/>
                <w:color w:val="000000"/>
                <w:sz w:val="20"/>
                <w:szCs w:val="20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1F9965E8" wp14:editId="5AE73AD0">
                      <wp:simplePos x="0" y="0"/>
                      <wp:positionH relativeFrom="column">
                        <wp:posOffset>1095580</wp:posOffset>
                      </wp:positionH>
                      <wp:positionV relativeFrom="paragraph">
                        <wp:posOffset>225040</wp:posOffset>
                      </wp:positionV>
                      <wp:extent cx="180" cy="180"/>
                      <wp:effectExtent l="0" t="0" r="0" b="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" cy="1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7C90F69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2" o:spid="_x0000_s1026" type="#_x0000_t75" style="position:absolute;margin-left:86.1pt;margin-top:17.55pt;width:.35pt;height: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">
                      <v:imagedata r:id="rId7" o:title=""/>
                    </v:shape>
                  </w:pict>
                </mc:Fallback>
              </mc:AlternateContent>
            </w:r>
            <w:r w:rsidRPr="008F5280">
              <w:rPr>
                <w:rFonts w:ascii="Canela Text" w:hAnsi="Canela Text" w:cs="Al Tarikh"/>
                <w:color w:val="000000"/>
                <w:sz w:val="20"/>
                <w:szCs w:val="20"/>
              </w:rPr>
              <w:t xml:space="preserve">Workers United Local 50 is committed to helping members and their families and is proud to provide three (3) one thousand-dollar ($1000) scholarships for the </w:t>
            </w:r>
            <w:r w:rsidR="006D061D">
              <w:rPr>
                <w:rFonts w:ascii="Canela Text" w:hAnsi="Canela Text" w:cs="Al Tarikh"/>
                <w:color w:val="000000"/>
                <w:sz w:val="20"/>
                <w:szCs w:val="20"/>
              </w:rPr>
              <w:t>Spring</w:t>
            </w:r>
            <w:r w:rsidRPr="008F5280">
              <w:rPr>
                <w:rFonts w:ascii="Canela Text" w:hAnsi="Canela Text" w:cs="Al Tarikh"/>
                <w:color w:val="000000"/>
                <w:sz w:val="20"/>
                <w:szCs w:val="20"/>
              </w:rPr>
              <w:t xml:space="preserve"> 202</w:t>
            </w:r>
            <w:r w:rsidR="006D061D">
              <w:rPr>
                <w:rFonts w:ascii="Canela Text" w:hAnsi="Canela Text" w:cs="Al Tarikh"/>
                <w:color w:val="000000"/>
                <w:sz w:val="20"/>
                <w:szCs w:val="20"/>
              </w:rPr>
              <w:t>5</w:t>
            </w:r>
            <w:r w:rsidRPr="008F5280">
              <w:rPr>
                <w:rFonts w:ascii="Canela Text" w:hAnsi="Canela Text" w:cs="Al Tarikh"/>
                <w:color w:val="000000"/>
                <w:sz w:val="20"/>
                <w:szCs w:val="20"/>
              </w:rPr>
              <w:t xml:space="preserve"> academic school year. Rules and Eligibility are listed on back of this application. To apply for this scholarship please follow the instructions listed. Applications will be accepted between </w:t>
            </w:r>
            <w:r w:rsidR="00A75637">
              <w:rPr>
                <w:rFonts w:ascii="Canela Text" w:hAnsi="Canela Text" w:cs="Al Tarikh"/>
                <w:color w:val="000000"/>
                <w:sz w:val="20"/>
                <w:szCs w:val="20"/>
              </w:rPr>
              <w:t xml:space="preserve">March </w:t>
            </w:r>
            <w:proofErr w:type="gramStart"/>
            <w:r w:rsidR="00A75637">
              <w:rPr>
                <w:rFonts w:ascii="Canela Text" w:hAnsi="Canela Text" w:cs="Al Tarikh"/>
                <w:color w:val="000000"/>
                <w:sz w:val="20"/>
                <w:szCs w:val="20"/>
              </w:rPr>
              <w:t>17</w:t>
            </w:r>
            <w:r w:rsidR="00A75637" w:rsidRPr="00A75637">
              <w:rPr>
                <w:rFonts w:ascii="Canela Text" w:hAnsi="Canela Text" w:cs="Al Tarikh"/>
                <w:color w:val="000000"/>
                <w:sz w:val="20"/>
                <w:szCs w:val="20"/>
                <w:vertAlign w:val="superscript"/>
              </w:rPr>
              <w:t>th</w:t>
            </w:r>
            <w:proofErr w:type="gramEnd"/>
            <w:r w:rsidR="00A75637">
              <w:rPr>
                <w:rFonts w:ascii="Canela Text" w:hAnsi="Canela Text" w:cs="Al Tarikh"/>
                <w:color w:val="000000"/>
                <w:sz w:val="20"/>
                <w:szCs w:val="20"/>
              </w:rPr>
              <w:t xml:space="preserve"> 2025</w:t>
            </w:r>
            <w:r w:rsidRPr="008F5280">
              <w:rPr>
                <w:rFonts w:ascii="Canela Text" w:hAnsi="Canela Text" w:cs="Al Tarikh"/>
                <w:color w:val="000000"/>
                <w:sz w:val="20"/>
                <w:szCs w:val="20"/>
              </w:rPr>
              <w:t xml:space="preserve"> and </w:t>
            </w:r>
            <w:r w:rsidR="00A75637">
              <w:rPr>
                <w:rFonts w:ascii="Canela Text" w:hAnsi="Canela Text" w:cs="Al Tarikh"/>
                <w:color w:val="000000"/>
                <w:sz w:val="20"/>
                <w:szCs w:val="20"/>
              </w:rPr>
              <w:t>April 14</w:t>
            </w:r>
            <w:r w:rsidR="00A75637" w:rsidRPr="00A75637">
              <w:rPr>
                <w:rFonts w:ascii="Canela Text" w:hAnsi="Canela Text" w:cs="Al Tarikh"/>
                <w:color w:val="000000"/>
                <w:sz w:val="20"/>
                <w:szCs w:val="20"/>
                <w:vertAlign w:val="superscript"/>
              </w:rPr>
              <w:t>th</w:t>
            </w:r>
            <w:r w:rsidR="00A75637">
              <w:rPr>
                <w:rFonts w:ascii="Canela Text" w:hAnsi="Canela Text" w:cs="Al Tarikh"/>
                <w:color w:val="000000"/>
                <w:sz w:val="20"/>
                <w:szCs w:val="20"/>
              </w:rPr>
              <w:t>, 2025</w:t>
            </w:r>
            <w:r w:rsidRPr="008F5280">
              <w:rPr>
                <w:rFonts w:ascii="Canela Text" w:hAnsi="Canela Text" w:cs="Al Tarikh"/>
                <w:color w:val="000000"/>
                <w:sz w:val="20"/>
                <w:szCs w:val="20"/>
              </w:rPr>
              <w:t xml:space="preserve">. Applications received after </w:t>
            </w:r>
            <w:r w:rsidR="006D061D">
              <w:rPr>
                <w:rFonts w:ascii="Canela Text" w:hAnsi="Canela Text" w:cs="Al Tarikh"/>
                <w:color w:val="000000"/>
                <w:sz w:val="20"/>
                <w:szCs w:val="20"/>
              </w:rPr>
              <w:t>April 14</w:t>
            </w:r>
            <w:r w:rsidR="006D061D" w:rsidRPr="006D061D">
              <w:rPr>
                <w:rFonts w:ascii="Canela Text" w:hAnsi="Canela Text" w:cs="Al Tarikh"/>
                <w:color w:val="000000"/>
                <w:sz w:val="20"/>
                <w:szCs w:val="20"/>
                <w:vertAlign w:val="superscript"/>
              </w:rPr>
              <w:t>th</w:t>
            </w:r>
            <w:r w:rsidRPr="008F5280">
              <w:rPr>
                <w:rFonts w:ascii="Canela Text" w:hAnsi="Canela Text" w:cs="Al Tarikh"/>
                <w:color w:val="000000"/>
                <w:sz w:val="20"/>
                <w:szCs w:val="20"/>
              </w:rPr>
              <w:t xml:space="preserve"> will only be accepted if postmarked no later than </w:t>
            </w:r>
            <w:r w:rsidR="006D061D">
              <w:rPr>
                <w:rFonts w:ascii="Canela Text" w:hAnsi="Canela Text" w:cs="Al Tarikh"/>
                <w:color w:val="000000"/>
                <w:sz w:val="20"/>
                <w:szCs w:val="20"/>
              </w:rPr>
              <w:t>April 14</w:t>
            </w:r>
            <w:r w:rsidR="006D061D" w:rsidRPr="006D061D">
              <w:rPr>
                <w:rFonts w:ascii="Canela Text" w:hAnsi="Canela Text" w:cs="Al Tarikh"/>
                <w:color w:val="000000"/>
                <w:sz w:val="20"/>
                <w:szCs w:val="20"/>
                <w:vertAlign w:val="superscript"/>
              </w:rPr>
              <w:t>th</w:t>
            </w:r>
            <w:proofErr w:type="gramStart"/>
            <w:r w:rsidR="006D061D">
              <w:rPr>
                <w:rFonts w:ascii="Canela Text" w:hAnsi="Canela Text" w:cs="Al Tarikh"/>
                <w:color w:val="000000"/>
                <w:sz w:val="20"/>
                <w:szCs w:val="20"/>
              </w:rPr>
              <w:t xml:space="preserve"> 2025</w:t>
            </w:r>
            <w:proofErr w:type="gramEnd"/>
            <w:r w:rsidRPr="008F5280">
              <w:rPr>
                <w:rFonts w:ascii="Canela Text" w:hAnsi="Canela Text" w:cs="Al Tarikh"/>
                <w:color w:val="000000"/>
                <w:sz w:val="20"/>
                <w:szCs w:val="20"/>
              </w:rPr>
              <w:t>.</w:t>
            </w:r>
            <w:r w:rsidR="00B21139">
              <w:rPr>
                <w:rFonts w:ascii="Canela Text" w:hAnsi="Canela Text" w:cs="Al Tarikh"/>
                <w:color w:val="000000"/>
                <w:sz w:val="20"/>
                <w:szCs w:val="20"/>
              </w:rPr>
              <w:t xml:space="preserve"> </w:t>
            </w:r>
            <w:r w:rsidR="00B21139" w:rsidRPr="008F5280">
              <w:rPr>
                <w:rFonts w:ascii="Canela Text" w:eastAsiaTheme="minorEastAsia" w:hAnsi="Canela Text" w:cstheme="minorBid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103C3E" w:rsidRPr="009C3C97" w14:paraId="7B8E56F3" w14:textId="77777777" w:rsidTr="00B21139">
        <w:trPr>
          <w:gridBefore w:val="1"/>
          <w:gridAfter w:val="2"/>
          <w:wBefore w:w="200" w:type="dxa"/>
          <w:wAfter w:w="2097" w:type="dxa"/>
          <w:trHeight w:val="1319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4A2C" w14:textId="17B53BB3" w:rsidR="00103C3E" w:rsidRPr="009C3C9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>
              <w:rPr>
                <w:rFonts w:ascii="Bookman" w:eastAsia="Times New Roman" w:hAnsi="Bookman" w:cs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4B04661" wp14:editId="5274C6BF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-156845</wp:posOffset>
                  </wp:positionV>
                  <wp:extent cx="1168400" cy="1244600"/>
                  <wp:effectExtent l="0" t="0" r="0" b="0"/>
                  <wp:wrapSquare wrapText="bothSides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400" cy="124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D82EF6" w14:textId="77777777" w:rsidR="00103C3E" w:rsidRPr="001F686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</w:rPr>
            </w:pPr>
          </w:p>
        </w:tc>
      </w:tr>
      <w:tr w:rsidR="00103C3E" w:rsidRPr="009C3C97" w14:paraId="306F9949" w14:textId="77777777" w:rsidTr="00B21139">
        <w:trPr>
          <w:gridBefore w:val="1"/>
          <w:gridAfter w:val="2"/>
          <w:wBefore w:w="200" w:type="dxa"/>
          <w:wAfter w:w="2097" w:type="dxa"/>
          <w:trHeight w:val="1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A257" w14:textId="6B1B771B" w:rsidR="00103C3E" w:rsidRPr="009C3C9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7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2930A" w14:textId="77777777" w:rsidR="00103C3E" w:rsidRPr="001F686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</w:rPr>
            </w:pPr>
          </w:p>
        </w:tc>
      </w:tr>
      <w:tr w:rsidR="00103C3E" w:rsidRPr="009C3C97" w14:paraId="298DABEB" w14:textId="77777777" w:rsidTr="00B21139">
        <w:trPr>
          <w:gridBefore w:val="1"/>
          <w:gridAfter w:val="2"/>
          <w:wBefore w:w="200" w:type="dxa"/>
          <w:wAfter w:w="2097" w:type="dxa"/>
          <w:trHeight w:val="1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5744" w14:textId="3992D00F" w:rsidR="00103C3E" w:rsidRPr="009C3C9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7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8AC10" w14:textId="77777777" w:rsidR="00103C3E" w:rsidRPr="001F686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</w:rPr>
            </w:pPr>
          </w:p>
        </w:tc>
      </w:tr>
      <w:tr w:rsidR="00103C3E" w:rsidRPr="009C3C97" w14:paraId="2A979348" w14:textId="77777777" w:rsidTr="00B21139">
        <w:trPr>
          <w:gridBefore w:val="1"/>
          <w:gridAfter w:val="2"/>
          <w:wBefore w:w="200" w:type="dxa"/>
          <w:wAfter w:w="2097" w:type="dxa"/>
          <w:trHeight w:val="1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2280" w14:textId="6636C2ED" w:rsidR="00103C3E" w:rsidRPr="009C3C9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7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D50F4" w14:textId="77777777" w:rsidR="00103C3E" w:rsidRPr="001F686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</w:rPr>
            </w:pPr>
          </w:p>
        </w:tc>
      </w:tr>
      <w:tr w:rsidR="00103C3E" w:rsidRPr="009C3C97" w14:paraId="7DDF6B1D" w14:textId="77777777" w:rsidTr="00B21139">
        <w:trPr>
          <w:gridBefore w:val="1"/>
          <w:gridAfter w:val="2"/>
          <w:wBefore w:w="200" w:type="dxa"/>
          <w:wAfter w:w="2097" w:type="dxa"/>
          <w:trHeight w:val="1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78D" w14:textId="77777777" w:rsidR="00103C3E" w:rsidRPr="009C3C9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675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07041" w14:textId="77777777" w:rsidR="00103C3E" w:rsidRPr="001F686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</w:rPr>
            </w:pPr>
          </w:p>
        </w:tc>
      </w:tr>
      <w:tr w:rsidR="00103C3E" w:rsidRPr="009C3C97" w14:paraId="1CDBF693" w14:textId="77777777" w:rsidTr="00B21139">
        <w:trPr>
          <w:gridBefore w:val="1"/>
          <w:gridAfter w:val="2"/>
          <w:wBefore w:w="200" w:type="dxa"/>
          <w:wAfter w:w="2097" w:type="dxa"/>
          <w:trHeight w:val="1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4153" w14:textId="77777777" w:rsidR="00103C3E" w:rsidRPr="009C3C9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0EDB" w14:textId="77777777" w:rsidR="00103C3E" w:rsidRPr="009C3C9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AB39" w14:textId="77777777" w:rsidR="00103C3E" w:rsidRPr="009C3C9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5E03" w14:textId="77777777" w:rsidR="00103C3E" w:rsidRPr="001F686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4452" w14:textId="77777777" w:rsidR="00103C3E" w:rsidRPr="009C3C97" w:rsidRDefault="00103C3E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</w:tr>
      <w:tr w:rsidR="00103C3E" w:rsidRPr="009C3C97" w14:paraId="3A5A8C21" w14:textId="77777777" w:rsidTr="00B21139">
        <w:trPr>
          <w:gridAfter w:val="1"/>
          <w:wAfter w:w="1927" w:type="dxa"/>
          <w:trHeight w:val="100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37C0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b/>
                <w:bCs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b/>
                <w:bCs/>
                <w:color w:val="000000"/>
                <w:sz w:val="24"/>
                <w:szCs w:val="24"/>
              </w:rPr>
              <w:t>INSTRUCTIONS - PLEASE PROVIDE REQUESTED INFORMATION</w:t>
            </w:r>
          </w:p>
        </w:tc>
      </w:tr>
      <w:tr w:rsidR="00103C3E" w:rsidRPr="009C3C97" w14:paraId="5614F341" w14:textId="77777777" w:rsidTr="00B21139">
        <w:trPr>
          <w:gridAfter w:val="1"/>
          <w:wAfter w:w="1927" w:type="dxa"/>
          <w:trHeight w:val="1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9D7D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b/>
                <w:bCs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b/>
                <w:bCs/>
                <w:color w:val="000000"/>
                <w:sz w:val="24"/>
                <w:szCs w:val="24"/>
              </w:rPr>
              <w:t>Applicant Information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9389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C16A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E6C1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85DB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103C3E" w:rsidRPr="009C3C97" w14:paraId="65594B91" w14:textId="77777777" w:rsidTr="00B21139">
        <w:trPr>
          <w:gridAfter w:val="1"/>
          <w:wAfter w:w="1927" w:type="dxa"/>
          <w:trHeight w:val="1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F680" w14:textId="18CBDA50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Name (Last, First, Middle)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1904D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79A0EE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FA4D4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030EBD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3C3E" w:rsidRPr="009C3C97" w14:paraId="1D93878D" w14:textId="77777777" w:rsidTr="00B21139">
        <w:trPr>
          <w:gridAfter w:val="1"/>
          <w:wAfter w:w="1927" w:type="dxa"/>
          <w:trHeight w:val="9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D8E9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Address (Street)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23751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40DBA5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70BC6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BAC09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03C3E" w:rsidRPr="009C3C97" w14:paraId="7C45906C" w14:textId="77777777" w:rsidTr="00B21139">
        <w:trPr>
          <w:gridAfter w:val="1"/>
          <w:wAfter w:w="1927" w:type="dxa"/>
          <w:trHeight w:val="9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3DB21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City &amp; State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A4F96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C1C17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E55BB" w14:textId="424E298A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 xml:space="preserve">                </w:t>
            </w: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Zip Code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BA354" w14:textId="77777777" w:rsidR="00103C3E" w:rsidRPr="001F6867" w:rsidRDefault="00103C3E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081" w:rsidRPr="009C3C97" w14:paraId="37999E77" w14:textId="3000F756" w:rsidTr="00B21139">
        <w:trPr>
          <w:trHeight w:val="202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874F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 xml:space="preserve">Phone 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DA6DC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127F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8466" w14:textId="7D21B85F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3D68" w14:textId="1B24ADBD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vAlign w:val="bottom"/>
          </w:tcPr>
          <w:p w14:paraId="301D58FD" w14:textId="6929F7DC" w:rsidR="00337081" w:rsidRPr="009C3C97" w:rsidRDefault="00337081" w:rsidP="00B21139"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081" w:rsidRPr="009C3C97" w14:paraId="414E7F9A" w14:textId="77777777" w:rsidTr="00B21139">
        <w:trPr>
          <w:gridAfter w:val="1"/>
          <w:wAfter w:w="1927" w:type="dxa"/>
          <w:trHeight w:val="36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1359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Date of Birth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0082F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B6DE86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8071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26A6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337081" w:rsidRPr="009C3C97" w14:paraId="4669E232" w14:textId="77777777" w:rsidTr="00B21139">
        <w:trPr>
          <w:gridAfter w:val="1"/>
          <w:wAfter w:w="1927" w:type="dxa"/>
          <w:trHeight w:val="36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13DA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Relationship to Member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09B64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61548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4FB6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C9F8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337081" w:rsidRPr="009C3C97" w14:paraId="3AB8C779" w14:textId="77777777" w:rsidTr="00B21139">
        <w:trPr>
          <w:gridAfter w:val="1"/>
          <w:wAfter w:w="1927" w:type="dxa"/>
          <w:trHeight w:val="36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76D5B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B2A0F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9276F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AD10C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29FC9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337081" w:rsidRPr="009C3C97" w14:paraId="0028FE90" w14:textId="77777777" w:rsidTr="00B21139">
        <w:trPr>
          <w:gridAfter w:val="1"/>
          <w:wAfter w:w="1927" w:type="dxa"/>
          <w:trHeight w:val="1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44B2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b/>
                <w:bCs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b/>
                <w:bCs/>
                <w:color w:val="000000"/>
                <w:sz w:val="24"/>
                <w:szCs w:val="24"/>
              </w:rPr>
              <w:t>Member Information</w:t>
            </w:r>
          </w:p>
        </w:tc>
        <w:tc>
          <w:tcPr>
            <w:tcW w:w="29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5568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2A1B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37E7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A0E9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337081" w:rsidRPr="009C3C97" w14:paraId="3753750A" w14:textId="77777777" w:rsidTr="00B21139">
        <w:trPr>
          <w:gridAfter w:val="1"/>
          <w:wAfter w:w="1927" w:type="dxa"/>
          <w:trHeight w:val="36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8DB7" w14:textId="294BD7A1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Name (Last, First, Middle)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DB702F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6BA6F8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16784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CEA3F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081" w:rsidRPr="009C3C97" w14:paraId="47F0BC6A" w14:textId="77777777" w:rsidTr="00B21139">
        <w:trPr>
          <w:gridAfter w:val="1"/>
          <w:wAfter w:w="1927" w:type="dxa"/>
          <w:trHeight w:val="9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C7BE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Member ID Number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485F5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40236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C5B546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8083C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337081" w:rsidRPr="009C3C97" w14:paraId="1BD588EE" w14:textId="77777777" w:rsidTr="00B21139">
        <w:trPr>
          <w:gridAfter w:val="1"/>
          <w:wAfter w:w="1927" w:type="dxa"/>
          <w:trHeight w:val="36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90772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918F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D937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EAA6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A9B7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337081" w:rsidRPr="009C3C97" w14:paraId="2A48DC5C" w14:textId="77777777" w:rsidTr="00B21139">
        <w:trPr>
          <w:gridAfter w:val="1"/>
          <w:wAfter w:w="1927" w:type="dxa"/>
          <w:trHeight w:val="1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D5D2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b/>
                <w:bCs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b/>
                <w:bCs/>
                <w:color w:val="000000"/>
                <w:sz w:val="24"/>
                <w:szCs w:val="24"/>
              </w:rPr>
              <w:t>School Information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1BE72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D721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0446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DD1DE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337081" w:rsidRPr="009C3C97" w14:paraId="48E6DCE3" w14:textId="77777777" w:rsidTr="00B21139">
        <w:trPr>
          <w:gridAfter w:val="1"/>
          <w:wAfter w:w="1927" w:type="dxa"/>
          <w:trHeight w:val="36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7D6E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Name of School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ABC2E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1F4AB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43AA8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B26A8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337081" w:rsidRPr="009C3C97" w14:paraId="14DA528E" w14:textId="77777777" w:rsidTr="00B21139">
        <w:trPr>
          <w:gridAfter w:val="1"/>
          <w:wAfter w:w="1927" w:type="dxa"/>
          <w:trHeight w:val="9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D2D8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Area of Study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99544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021A6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7D63D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C271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337081" w:rsidRPr="009C3C97" w14:paraId="77E1B0CA" w14:textId="77777777" w:rsidTr="00B21139">
        <w:trPr>
          <w:gridAfter w:val="1"/>
          <w:wAfter w:w="1927" w:type="dxa"/>
          <w:trHeight w:val="36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BB79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Highest Level of Education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DD90A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C246E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E7AF6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F187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337081" w:rsidRPr="009C3C97" w14:paraId="07E90705" w14:textId="77777777" w:rsidTr="00B21139">
        <w:trPr>
          <w:gridAfter w:val="1"/>
          <w:wAfter w:w="1927" w:type="dxa"/>
          <w:trHeight w:val="36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3330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Year of Graduation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09160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60104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1DB15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E8C4B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337081" w:rsidRPr="009C3C97" w14:paraId="725995C1" w14:textId="77777777" w:rsidTr="00B21139">
        <w:trPr>
          <w:gridAfter w:val="1"/>
          <w:wAfter w:w="1927" w:type="dxa"/>
          <w:trHeight w:val="22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AE10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b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b/>
                <w:color w:val="000000"/>
                <w:sz w:val="24"/>
                <w:szCs w:val="24"/>
              </w:rPr>
              <w:t xml:space="preserve">Essay 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080F7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65D0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EAD7C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4E7A" w14:textId="77777777" w:rsidR="00337081" w:rsidRPr="001F6867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337081" w:rsidRPr="009C3C97" w14:paraId="460C4CB2" w14:textId="77777777" w:rsidTr="00B21139">
        <w:trPr>
          <w:gridAfter w:val="1"/>
          <w:wAfter w:w="1927" w:type="dxa"/>
          <w:trHeight w:val="100"/>
        </w:trPr>
        <w:tc>
          <w:tcPr>
            <w:tcW w:w="107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5D202" w14:textId="77777777" w:rsidR="008F5280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 xml:space="preserve">A </w:t>
            </w:r>
            <w:r w:rsidR="009769DF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2</w:t>
            </w: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–3-page double spaced 12-point font essay is required to receive the scholarship.</w:t>
            </w:r>
            <w:r w:rsidR="009769DF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 xml:space="preserve"> </w:t>
            </w:r>
            <w:r w:rsidRPr="001F6867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The essay topic is “</w:t>
            </w:r>
            <w:r w:rsidR="006D061D" w:rsidRPr="006D061D"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How have labor unions impacted the rights and working conditions of immigrant workers, and what challenges do they face in advocating for this workforce?</w:t>
            </w:r>
            <w:r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  <w:t>”</w:t>
            </w:r>
          </w:p>
          <w:p w14:paraId="71D2FBA1" w14:textId="45F38B3D" w:rsidR="006D061D" w:rsidRPr="006D061D" w:rsidRDefault="006D061D" w:rsidP="00B21139">
            <w:pPr>
              <w:spacing w:after="0" w:line="240" w:lineRule="auto"/>
              <w:rPr>
                <w:rFonts w:ascii="Canela Text" w:eastAsia="Times New Roman" w:hAnsi="Canela Text" w:cs="Times New Roman"/>
                <w:color w:val="000000"/>
                <w:sz w:val="24"/>
                <w:szCs w:val="24"/>
              </w:rPr>
            </w:pPr>
          </w:p>
        </w:tc>
      </w:tr>
      <w:tr w:rsidR="00337081" w:rsidRPr="009C3C97" w14:paraId="03E3DD43" w14:textId="77777777" w:rsidTr="00B21139">
        <w:trPr>
          <w:gridBefore w:val="1"/>
          <w:gridAfter w:val="2"/>
          <w:wBefore w:w="200" w:type="dxa"/>
          <w:wAfter w:w="2097" w:type="dxa"/>
          <w:trHeight w:val="36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0E71038" w14:textId="2582EC9D" w:rsidR="00337081" w:rsidRPr="008F5280" w:rsidRDefault="00337081" w:rsidP="00B21139">
            <w:pPr>
              <w:spacing w:after="0" w:line="240" w:lineRule="auto"/>
              <w:rPr>
                <w:rFonts w:ascii="Canela Text" w:eastAsia="Times New Roman" w:hAnsi="Canela Text" w:cs="Times New Roman"/>
                <w:b/>
                <w:bCs/>
                <w:color w:val="000000"/>
                <w:sz w:val="24"/>
                <w:szCs w:val="24"/>
              </w:rPr>
            </w:pPr>
            <w:r w:rsidRPr="008F5280">
              <w:rPr>
                <w:rFonts w:ascii="Canela Text" w:eastAsia="Times New Roman" w:hAnsi="Canela Text" w:cs="Times New Roman"/>
                <w:b/>
                <w:bCs/>
                <w:color w:val="000000"/>
                <w:sz w:val="24"/>
                <w:szCs w:val="24"/>
              </w:rPr>
              <w:t>For Official Use, only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B662018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7E9F3D7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53C3EA6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33C1AFB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081" w:rsidRPr="009C3C97" w14:paraId="05143B7A" w14:textId="77777777" w:rsidTr="00B21139">
        <w:trPr>
          <w:gridBefore w:val="1"/>
          <w:gridAfter w:val="2"/>
          <w:wBefore w:w="200" w:type="dxa"/>
          <w:wAfter w:w="2097" w:type="dxa"/>
          <w:trHeight w:val="10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AC1128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POSTMARK DATE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7F1AFFBF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9D248E2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2342E1BE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DAEF1E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081" w:rsidRPr="009C3C97" w14:paraId="6AC96B17" w14:textId="77777777" w:rsidTr="00B21139">
        <w:trPr>
          <w:gridBefore w:val="1"/>
          <w:gridAfter w:val="2"/>
          <w:wBefore w:w="200" w:type="dxa"/>
          <w:wAfter w:w="2097" w:type="dxa"/>
          <w:trHeight w:val="360"/>
        </w:trPr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43A682C" w14:textId="77777777" w:rsidR="00337081" w:rsidRPr="006D061D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</w:rPr>
            </w:pPr>
            <w:r w:rsidRPr="006D061D">
              <w:rPr>
                <w:rFonts w:ascii="Century" w:eastAsia="Times New Roman" w:hAnsi="Century" w:cs="Times New Roman"/>
                <w:color w:val="000000"/>
              </w:rPr>
              <w:t>MEMBER IN GOOD STANDING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FBB4A4E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F1E88F2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1789A6E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081" w:rsidRPr="009C3C97" w14:paraId="1C3562EE" w14:textId="77777777" w:rsidTr="00B21139">
        <w:trPr>
          <w:gridBefore w:val="1"/>
          <w:gridAfter w:val="2"/>
          <w:wBefore w:w="200" w:type="dxa"/>
          <w:wAfter w:w="2097" w:type="dxa"/>
          <w:trHeight w:val="360"/>
        </w:trPr>
        <w:tc>
          <w:tcPr>
            <w:tcW w:w="3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C1E383B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PROOF OF REGISTRATION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E601869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79539FB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2DE10C1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37081" w:rsidRPr="009C3C97" w14:paraId="116B2ADD" w14:textId="77777777" w:rsidTr="00B21139">
        <w:trPr>
          <w:gridBefore w:val="1"/>
          <w:gridAfter w:val="2"/>
          <w:wBefore w:w="200" w:type="dxa"/>
          <w:wAfter w:w="2097" w:type="dxa"/>
          <w:trHeight w:val="360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4720FB63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PROCESSED BY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58D4EA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5ECE795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SIGN AND DATE</w:t>
            </w:r>
            <w: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6C7CF90C" w14:textId="77777777" w:rsidR="00337081" w:rsidRPr="009C3C97" w:rsidRDefault="00337081" w:rsidP="00B21139">
            <w:pPr>
              <w:spacing w:after="0" w:line="240" w:lineRule="auto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C3C97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77016994" w14:textId="77777777" w:rsidR="008F5280" w:rsidRDefault="008F5280" w:rsidP="009C3C97">
      <w:pPr>
        <w:pStyle w:val="NormalWeb"/>
        <w:spacing w:before="0" w:beforeAutospacing="0" w:after="0" w:afterAutospacing="0"/>
        <w:jc w:val="center"/>
        <w:rPr>
          <w:rFonts w:ascii="Canela Text" w:eastAsiaTheme="minorEastAsia" w:hAnsi="Canela Text" w:cstheme="minorBidi"/>
          <w:b/>
          <w:bCs/>
          <w:color w:val="000000" w:themeColor="text1"/>
        </w:rPr>
      </w:pPr>
    </w:p>
    <w:p w14:paraId="60525ADD" w14:textId="77777777" w:rsidR="006D061D" w:rsidRDefault="006D061D" w:rsidP="009C3C97">
      <w:pPr>
        <w:pStyle w:val="NormalWeb"/>
        <w:spacing w:before="0" w:beforeAutospacing="0" w:after="0" w:afterAutospacing="0"/>
        <w:jc w:val="center"/>
        <w:rPr>
          <w:rFonts w:ascii="Canela Text" w:eastAsiaTheme="minorEastAsia" w:hAnsi="Canela Text" w:cstheme="minorBidi"/>
          <w:b/>
          <w:bCs/>
          <w:color w:val="000000" w:themeColor="text1"/>
        </w:rPr>
      </w:pPr>
    </w:p>
    <w:p w14:paraId="57580A2B" w14:textId="159DC319" w:rsidR="009C3C97" w:rsidRPr="001F6867" w:rsidRDefault="009C3C97" w:rsidP="009C3C97">
      <w:pPr>
        <w:pStyle w:val="NormalWeb"/>
        <w:spacing w:before="0" w:beforeAutospacing="0" w:after="0" w:afterAutospacing="0"/>
        <w:jc w:val="center"/>
        <w:rPr>
          <w:rFonts w:ascii="Canela Text" w:eastAsiaTheme="minorEastAsia" w:hAnsi="Canela Text" w:cstheme="minorBidi"/>
          <w:b/>
          <w:bCs/>
          <w:color w:val="000000" w:themeColor="text1"/>
        </w:rPr>
      </w:pPr>
      <w:r w:rsidRPr="001F6867">
        <w:rPr>
          <w:rFonts w:ascii="Canela Text" w:eastAsiaTheme="minorEastAsia" w:hAnsi="Canela Text" w:cstheme="minorBidi"/>
          <w:b/>
          <w:bCs/>
          <w:color w:val="000000" w:themeColor="text1"/>
        </w:rPr>
        <w:lastRenderedPageBreak/>
        <w:t>Rules and Eligibility</w:t>
      </w:r>
    </w:p>
    <w:p w14:paraId="678B0210" w14:textId="77777777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hAnsi="Canela Text"/>
          <w:sz w:val="21"/>
          <w:szCs w:val="21"/>
        </w:rPr>
      </w:pPr>
      <w:r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>ELIGIBILITY</w:t>
      </w:r>
    </w:p>
    <w:p w14:paraId="5ADB15F9" w14:textId="4DD090FF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hAnsi="Canela Text"/>
          <w:sz w:val="21"/>
          <w:szCs w:val="21"/>
        </w:rPr>
      </w:pP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To be eligible for the Workers United Local 50 Scholarship</w:t>
      </w:r>
      <w:r w:rsidR="001F6867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,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an individual must be a Local 50 member in good standing</w:t>
      </w:r>
      <w:r w:rsidR="00034A2B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with dues paid in full.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Member's spouse, qualified domestic partner, and dependents are eligible to apply if the member meets the previously listed requirements. Good standing is defined as being a Full Member current in dues at time of application. </w:t>
      </w:r>
      <w:r w:rsidR="005557B0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The applicant must be at least a Part Time </w:t>
      </w:r>
      <w:r w:rsidR="00084CA2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student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currently </w:t>
      </w:r>
      <w:r w:rsidR="00084CA2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e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nrolled at any accredited College, University, or Specialized School </w:t>
      </w:r>
      <w:r w:rsidR="003C7FEC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i.e.,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Fullerton College, UCI, CSUF, Art Institute</w:t>
      </w:r>
      <w:r w:rsidR="00084CA2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, etc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.</w:t>
      </w:r>
      <w:r w:rsidR="007C5496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Members enrolled in Disney’s Aspire program are eligible.</w:t>
      </w:r>
      <w:r w:rsidR="00084CA2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For this scholarship, a Part Time student is defined as a studen</w:t>
      </w:r>
      <w:r w:rsidR="00991B58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t enrolled in 6 or more units. </w:t>
      </w:r>
      <w:r w:rsidR="00034A2B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Individuals eligible for a scholarship are limited to </w:t>
      </w:r>
      <w:r w:rsidR="007A6162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receiving a</w:t>
      </w:r>
      <w:r w:rsidR="001C44CE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Workers United Local 50</w:t>
      </w:r>
      <w:r w:rsidR="000E3E75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scholarship</w:t>
      </w:r>
      <w:r w:rsidR="00034A2B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</w:t>
      </w:r>
      <w:r w:rsidR="001B6E56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every 4 </w:t>
      </w:r>
      <w:proofErr w:type="gramStart"/>
      <w:r w:rsidR="001B6E56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years</w:t>
      </w:r>
      <w:r w:rsidR="00034A2B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, and</w:t>
      </w:r>
      <w:proofErr w:type="gramEnd"/>
      <w:r w:rsidR="00034A2B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will be disqualified from future scholarships for </w:t>
      </w:r>
      <w:r w:rsidR="008F5280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four</w:t>
      </w:r>
      <w:r w:rsidR="00034A2B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</w:t>
      </w:r>
      <w:r w:rsidR="007A6162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years.</w:t>
      </w:r>
      <w:r w:rsidR="00753841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The </w:t>
      </w:r>
      <w:r w:rsidR="008F5280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E</w:t>
      </w:r>
      <w:r w:rsidR="00753841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xecutive </w:t>
      </w:r>
      <w:r w:rsidR="008F5280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B</w:t>
      </w:r>
      <w:r w:rsidR="00753841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oard of Workers United Local 50 reserves the right to modify terms of eligibility if </w:t>
      </w:r>
      <w:r w:rsidR="008F5280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needed</w:t>
      </w:r>
      <w:r w:rsidR="00753841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.</w:t>
      </w:r>
    </w:p>
    <w:p w14:paraId="21E6DC75" w14:textId="77777777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</w:pPr>
    </w:p>
    <w:p w14:paraId="30A436AB" w14:textId="77777777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hAnsi="Canela Text"/>
          <w:sz w:val="21"/>
          <w:szCs w:val="21"/>
        </w:rPr>
      </w:pPr>
      <w:r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>PURPOSE</w:t>
      </w:r>
    </w:p>
    <w:p w14:paraId="26D20082" w14:textId="1163A68D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hAnsi="Canela Text"/>
          <w:sz w:val="21"/>
          <w:szCs w:val="21"/>
        </w:rPr>
      </w:pP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Scholarship</w:t>
      </w:r>
      <w:r w:rsidR="00753841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(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s</w:t>
      </w:r>
      <w:r w:rsidR="00753841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)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are for registration, school fees, and school supp</w:t>
      </w:r>
      <w:r w:rsidR="00753841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lies.</w:t>
      </w:r>
    </w:p>
    <w:p w14:paraId="616A5284" w14:textId="77777777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</w:pPr>
    </w:p>
    <w:p w14:paraId="46EC833F" w14:textId="77777777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hAnsi="Canela Text"/>
          <w:sz w:val="21"/>
          <w:szCs w:val="21"/>
        </w:rPr>
      </w:pPr>
      <w:r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>APPLICATION</w:t>
      </w:r>
    </w:p>
    <w:p w14:paraId="7A73D3F0" w14:textId="549C5540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eastAsiaTheme="minorEastAsia" w:hAnsi="Canela Text" w:cstheme="minorBidi"/>
          <w:color w:val="000000" w:themeColor="text1"/>
          <w:sz w:val="21"/>
          <w:szCs w:val="21"/>
        </w:rPr>
      </w:pP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Application must be filled out and signed by applicant in full. </w:t>
      </w:r>
      <w:r w:rsidRPr="004A3293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>Applicant must provide proof of</w:t>
      </w:r>
      <w:r w:rsidR="00245695" w:rsidRPr="004A3293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 xml:space="preserve"> enrollment by showing</w:t>
      </w:r>
      <w:r w:rsidRPr="004A3293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 xml:space="preserve"> paid registration, fees, and</w:t>
      </w:r>
      <w:r w:rsidR="00335A5F" w:rsidRPr="004A3293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>/or</w:t>
      </w:r>
      <w:r w:rsidRPr="004A3293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 xml:space="preserve"> school supplies</w:t>
      </w:r>
      <w:r w:rsidR="00D60666" w:rsidRPr="004A3293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>. Proof must be</w:t>
      </w:r>
      <w:r w:rsidR="00940BB9" w:rsidRPr="004A3293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 xml:space="preserve"> dated</w:t>
      </w:r>
      <w:r w:rsidR="00335A5F" w:rsidRPr="004A3293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 xml:space="preserve"> within the </w:t>
      </w:r>
      <w:r w:rsidR="00D60666" w:rsidRPr="004A3293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 xml:space="preserve">time frame </w:t>
      </w:r>
      <w:r w:rsidR="00335A5F" w:rsidRPr="004A3293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>that application will be accepted</w:t>
      </w:r>
      <w:r w:rsidRPr="004A3293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 xml:space="preserve">. 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Applicant must submit essay with application. Essays must meet any parameters set forth </w:t>
      </w:r>
      <w:r w:rsidR="00867AA5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herein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. Plagiarized essays will be disqualified. Application must be submitted or postmarked by stated </w:t>
      </w:r>
      <w:r w:rsidR="00867AA5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date;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late applications will not be accepted for any reason. </w:t>
      </w:r>
    </w:p>
    <w:p w14:paraId="4896860A" w14:textId="77777777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</w:pPr>
    </w:p>
    <w:p w14:paraId="51A0FE2E" w14:textId="77777777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hAnsi="Canela Text"/>
          <w:sz w:val="21"/>
          <w:szCs w:val="21"/>
        </w:rPr>
      </w:pPr>
      <w:r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>AWARDING</w:t>
      </w:r>
    </w:p>
    <w:p w14:paraId="28440EAB" w14:textId="629BBDEB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hAnsi="Canela Text"/>
          <w:sz w:val="21"/>
          <w:szCs w:val="21"/>
        </w:rPr>
      </w:pP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After applications have been processed and eligibility been determined essays will be made anonymous and presented </w:t>
      </w:r>
      <w:r w:rsidR="00D60666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to 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a panel for selection. The </w:t>
      </w:r>
      <w:r w:rsidR="00867AA5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panel consists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</w:t>
      </w:r>
      <w:r w:rsidR="00753841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of 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impartial volunteers. </w:t>
      </w:r>
      <w:r w:rsidR="009769DF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The p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anel will choose the top 3 entries for </w:t>
      </w:r>
      <w:r w:rsidR="009769DF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the 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awarding of the 3 scholarships. Names of applicants will not be divulged to the panel. </w:t>
      </w:r>
      <w:r w:rsidR="00867AA5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Scholarship winners will be notified </w:t>
      </w:r>
      <w:r w:rsidR="00A6525F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in a timely manner as designated by the Workers United Local 50 executive board</w:t>
      </w:r>
      <w:r w:rsidR="00867AA5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towards the end of the semester at a place to be determined. 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Scholarship recipients will receive a one </w:t>
      </w:r>
      <w:r w:rsidR="00A6525F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thousand-dollar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($1000.00) check made out to the </w:t>
      </w:r>
      <w:r w:rsidR="006D061D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applicant’s</w:t>
      </w:r>
      <w:r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name as noted on the application.</w:t>
      </w:r>
      <w:r w:rsidR="00A6525F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In the event the recipient wishes to have the check made out to a school account under their name</w:t>
      </w:r>
      <w:r w:rsidR="009769DF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>,</w:t>
      </w:r>
      <w:r w:rsidR="00A6525F" w:rsidRPr="008F5280">
        <w:rPr>
          <w:rFonts w:ascii="Canela Text" w:eastAsiaTheme="minorEastAsia" w:hAnsi="Canela Text" w:cstheme="minorBidi"/>
          <w:color w:val="000000" w:themeColor="text1"/>
          <w:sz w:val="21"/>
          <w:szCs w:val="21"/>
        </w:rPr>
        <w:t xml:space="preserve"> they need to communicate that with the local in a timely matter.</w:t>
      </w:r>
    </w:p>
    <w:tbl>
      <w:tblPr>
        <w:tblpPr w:leftFromText="180" w:rightFromText="180" w:vertAnchor="text" w:horzAnchor="page" w:tblpX="9081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</w:tblGrid>
      <w:tr w:rsidR="006D061D" w14:paraId="11E3773B" w14:textId="77777777" w:rsidTr="006D061D">
        <w:trPr>
          <w:trHeight w:val="1581"/>
        </w:trPr>
        <w:tc>
          <w:tcPr>
            <w:tcW w:w="2700" w:type="dxa"/>
          </w:tcPr>
          <w:p w14:paraId="251840E3" w14:textId="77777777" w:rsidR="006D061D" w:rsidRDefault="006D061D" w:rsidP="006D061D">
            <w:pPr>
              <w:pStyle w:val="NormalWeb"/>
              <w:spacing w:before="0" w:beforeAutospacing="0" w:after="0" w:afterAutospacing="0"/>
              <w:jc w:val="center"/>
              <w:rPr>
                <w:rFonts w:ascii="Canela Text" w:eastAsiaTheme="minorEastAsia" w:hAnsi="Canela Text" w:cstheme="minorBidi"/>
                <w:color w:val="000000" w:themeColor="text1"/>
                <w:sz w:val="20"/>
                <w:szCs w:val="20"/>
              </w:rPr>
            </w:pPr>
          </w:p>
          <w:p w14:paraId="2E7E164A" w14:textId="77777777" w:rsidR="006D061D" w:rsidRPr="00B21139" w:rsidRDefault="006D061D" w:rsidP="006D061D">
            <w:pPr>
              <w:pStyle w:val="NormalWeb"/>
              <w:spacing w:before="0" w:beforeAutospacing="0" w:after="0" w:afterAutospacing="0"/>
              <w:jc w:val="center"/>
              <w:rPr>
                <w:rFonts w:ascii="Canela Text" w:eastAsiaTheme="minorEastAsia" w:hAnsi="Canela Text" w:cstheme="minorBidi"/>
                <w:color w:val="000000" w:themeColor="text1"/>
                <w:sz w:val="20"/>
                <w:szCs w:val="20"/>
              </w:rPr>
            </w:pPr>
            <w:r w:rsidRPr="00B21139">
              <w:rPr>
                <w:rFonts w:ascii="Canela Text" w:eastAsiaTheme="minorEastAsia" w:hAnsi="Canela Text" w:cstheme="minorBidi"/>
                <w:color w:val="000000" w:themeColor="text1"/>
                <w:sz w:val="20"/>
                <w:szCs w:val="20"/>
              </w:rPr>
              <w:t xml:space="preserve">Return completed form and documents to: </w:t>
            </w:r>
          </w:p>
          <w:p w14:paraId="3629D5D9" w14:textId="77777777" w:rsidR="006D061D" w:rsidRPr="00B21139" w:rsidRDefault="006D061D" w:rsidP="006D061D">
            <w:pPr>
              <w:pStyle w:val="NormalWeb"/>
              <w:spacing w:before="0" w:beforeAutospacing="0" w:after="0" w:afterAutospacing="0"/>
              <w:jc w:val="center"/>
              <w:rPr>
                <w:rFonts w:ascii="Canela Text" w:eastAsiaTheme="minorEastAsia" w:hAnsi="Canela Text" w:cstheme="minorBidi"/>
                <w:color w:val="000000" w:themeColor="text1"/>
                <w:sz w:val="20"/>
                <w:szCs w:val="20"/>
              </w:rPr>
            </w:pPr>
            <w:r w:rsidRPr="00B21139">
              <w:rPr>
                <w:rFonts w:ascii="Canela Text" w:eastAsiaTheme="minorEastAsia" w:hAnsi="Canela Text" w:cstheme="minorBidi"/>
                <w:color w:val="000000" w:themeColor="text1"/>
                <w:sz w:val="20"/>
                <w:szCs w:val="20"/>
              </w:rPr>
              <w:t xml:space="preserve">Workers United Local 50 </w:t>
            </w:r>
          </w:p>
          <w:p w14:paraId="7DFDABD0" w14:textId="77777777" w:rsidR="006D061D" w:rsidRPr="00B21139" w:rsidRDefault="006D061D" w:rsidP="006D061D">
            <w:pPr>
              <w:pStyle w:val="NormalWeb"/>
              <w:spacing w:before="0" w:beforeAutospacing="0" w:after="0" w:afterAutospacing="0"/>
              <w:jc w:val="center"/>
              <w:rPr>
                <w:rFonts w:ascii="Canela Text" w:hAnsi="Canela Text"/>
                <w:sz w:val="20"/>
                <w:szCs w:val="20"/>
              </w:rPr>
            </w:pPr>
            <w:r w:rsidRPr="00B21139">
              <w:rPr>
                <w:rFonts w:ascii="Canela Text" w:eastAsiaTheme="minorEastAsia" w:hAnsi="Canela Text" w:cstheme="minorBidi"/>
                <w:color w:val="000000" w:themeColor="text1"/>
                <w:sz w:val="20"/>
                <w:szCs w:val="20"/>
              </w:rPr>
              <w:t>Member Scholarship</w:t>
            </w:r>
          </w:p>
          <w:p w14:paraId="07B53D6E" w14:textId="77777777" w:rsidR="006D061D" w:rsidRPr="00B21139" w:rsidRDefault="006D061D" w:rsidP="006D061D">
            <w:pPr>
              <w:pStyle w:val="NormalWeb"/>
              <w:spacing w:before="0" w:beforeAutospacing="0" w:after="0" w:afterAutospacing="0"/>
              <w:jc w:val="center"/>
              <w:rPr>
                <w:rFonts w:ascii="Canela Text" w:hAnsi="Canela Text"/>
                <w:sz w:val="20"/>
                <w:szCs w:val="20"/>
              </w:rPr>
            </w:pPr>
            <w:r w:rsidRPr="00B21139">
              <w:rPr>
                <w:rFonts w:ascii="Canela Text" w:eastAsiaTheme="minorEastAsia" w:hAnsi="Canela Text" w:cstheme="minorBidi"/>
                <w:color w:val="000000" w:themeColor="text1"/>
                <w:sz w:val="20"/>
                <w:szCs w:val="20"/>
              </w:rPr>
              <w:t>527 S. Harbor Blvd.</w:t>
            </w:r>
          </w:p>
          <w:p w14:paraId="4F0269F8" w14:textId="77777777" w:rsidR="006D061D" w:rsidRPr="008F5280" w:rsidRDefault="006D061D" w:rsidP="006D061D">
            <w:pPr>
              <w:pStyle w:val="NormalWeb"/>
              <w:spacing w:before="0" w:beforeAutospacing="0" w:after="0" w:afterAutospacing="0"/>
              <w:jc w:val="center"/>
              <w:rPr>
                <w:rFonts w:ascii="Canela Text" w:hAnsi="Canela Text"/>
                <w:sz w:val="21"/>
                <w:szCs w:val="21"/>
              </w:rPr>
            </w:pPr>
            <w:r w:rsidRPr="00B21139">
              <w:rPr>
                <w:rFonts w:ascii="Canela Text" w:eastAsiaTheme="minorEastAsia" w:hAnsi="Canela Text" w:cstheme="minorBidi"/>
                <w:color w:val="000000" w:themeColor="text1"/>
                <w:sz w:val="20"/>
                <w:szCs w:val="20"/>
              </w:rPr>
              <w:t>Anaheim CA, 92805</w:t>
            </w:r>
          </w:p>
          <w:p w14:paraId="2AA83419" w14:textId="77777777" w:rsidR="006D061D" w:rsidRDefault="006D061D" w:rsidP="006D061D">
            <w:pPr>
              <w:pStyle w:val="NormalWeb"/>
              <w:spacing w:before="0" w:beforeAutospacing="0" w:after="0" w:afterAutospacing="0"/>
              <w:ind w:right="-720"/>
              <w:rPr>
                <w:rFonts w:ascii="Canela Text" w:eastAsiaTheme="minorEastAsia" w:hAnsi="Canela Text" w:cstheme="minorBidi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55F3756F" w14:textId="77777777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</w:pPr>
    </w:p>
    <w:p w14:paraId="77ED0FD1" w14:textId="77777777" w:rsidR="009C3C97" w:rsidRPr="008F5280" w:rsidRDefault="00A6525F" w:rsidP="00B21139">
      <w:pPr>
        <w:pStyle w:val="NormalWeb"/>
        <w:spacing w:before="0" w:beforeAutospacing="0" w:after="0" w:afterAutospacing="0"/>
        <w:ind w:left="-720" w:right="-720"/>
        <w:rPr>
          <w:rFonts w:ascii="Canela Text" w:hAnsi="Canela Text"/>
          <w:sz w:val="21"/>
          <w:szCs w:val="21"/>
        </w:rPr>
      </w:pPr>
      <w:r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 xml:space="preserve">By signing below, </w:t>
      </w:r>
      <w:r w:rsidR="009C3C97"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>I certify the information on this application is correct and complete to the best of my knowledge. I</w:t>
      </w:r>
      <w:r w:rsidR="00867AA5"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 xml:space="preserve"> have read,</w:t>
      </w:r>
      <w:r w:rsidR="009C3C97"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 xml:space="preserve"> understand</w:t>
      </w:r>
      <w:r w:rsidR="00867AA5"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>,</w:t>
      </w:r>
      <w:r w:rsidR="009C3C97"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 xml:space="preserve"> and accept the rules and eligibility set forth in this document. I also authorize Workers United Local 50 to release my name to </w:t>
      </w:r>
      <w:r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 xml:space="preserve">an </w:t>
      </w:r>
      <w:r w:rsidR="009C3C97"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 xml:space="preserve">area and/or hometown media and on the web. </w:t>
      </w:r>
    </w:p>
    <w:p w14:paraId="5C84C5BA" w14:textId="77777777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</w:pPr>
    </w:p>
    <w:p w14:paraId="6CA253B3" w14:textId="77777777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</w:pPr>
    </w:p>
    <w:p w14:paraId="2A71DFC8" w14:textId="77777777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hAnsi="Canela Text"/>
          <w:sz w:val="21"/>
          <w:szCs w:val="21"/>
        </w:rPr>
      </w:pPr>
      <w:r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>______________________________________</w:t>
      </w:r>
      <w:r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ab/>
        <w:t>___________________</w:t>
      </w:r>
    </w:p>
    <w:p w14:paraId="14D28650" w14:textId="36AAD08E" w:rsidR="009C3C97" w:rsidRPr="008F5280" w:rsidRDefault="009C3C97" w:rsidP="00B21139">
      <w:pPr>
        <w:pStyle w:val="NormalWeb"/>
        <w:spacing w:before="0" w:beforeAutospacing="0" w:after="0" w:afterAutospacing="0"/>
        <w:ind w:left="-720" w:right="-720"/>
        <w:rPr>
          <w:rFonts w:ascii="Canela Text" w:hAnsi="Canela Text"/>
          <w:sz w:val="21"/>
          <w:szCs w:val="21"/>
        </w:rPr>
      </w:pPr>
      <w:r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>Applicant Signature</w:t>
      </w:r>
      <w:r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ab/>
      </w:r>
      <w:r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ab/>
      </w:r>
      <w:r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ab/>
      </w:r>
      <w:r w:rsidR="00867AA5"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ab/>
      </w:r>
      <w:r w:rsidRPr="008F5280">
        <w:rPr>
          <w:rFonts w:ascii="Canela Text" w:eastAsiaTheme="minorEastAsia" w:hAnsi="Canela Text" w:cstheme="minorBidi"/>
          <w:b/>
          <w:bCs/>
          <w:color w:val="000000" w:themeColor="text1"/>
          <w:sz w:val="21"/>
          <w:szCs w:val="21"/>
        </w:rPr>
        <w:t>Date</w:t>
      </w:r>
    </w:p>
    <w:sectPr w:rsidR="009C3C97" w:rsidRPr="008F5280" w:rsidSect="008F5280">
      <w:headerReference w:type="default" r:id="rId9"/>
      <w:pgSz w:w="12240" w:h="15840"/>
      <w:pgMar w:top="95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544D" w14:textId="77777777" w:rsidR="00385C79" w:rsidRDefault="00385C79" w:rsidP="009C3C97">
      <w:pPr>
        <w:spacing w:after="0" w:line="240" w:lineRule="auto"/>
      </w:pPr>
      <w:r>
        <w:separator/>
      </w:r>
    </w:p>
  </w:endnote>
  <w:endnote w:type="continuationSeparator" w:id="0">
    <w:p w14:paraId="494A794E" w14:textId="77777777" w:rsidR="00385C79" w:rsidRDefault="00385C79" w:rsidP="009C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ela Text">
    <w:panose1 w:val="00000000000000000000"/>
    <w:charset w:val="00"/>
    <w:family w:val="auto"/>
    <w:pitch w:val="variable"/>
    <w:sig w:usb0="A000002F" w:usb1="0000005A" w:usb2="00000000" w:usb3="00000000" w:csb0="00000093" w:csb1="00000000"/>
  </w:font>
  <w:font w:name="Al Tarikh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Bookman">
    <w:altName w:val="Bookman Old Styl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sukushi B Round Gothic Regular">
    <w:panose1 w:val="02020400000000000000"/>
    <w:charset w:val="80"/>
    <w:family w:val="roman"/>
    <w:pitch w:val="variable"/>
    <w:sig w:usb0="00000003" w:usb1="0AC71C10" w:usb2="00000012" w:usb3="00000000" w:csb0="00020005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1A461" w14:textId="77777777" w:rsidR="00385C79" w:rsidRDefault="00385C79" w:rsidP="009C3C97">
      <w:pPr>
        <w:spacing w:after="0" w:line="240" w:lineRule="auto"/>
      </w:pPr>
      <w:r>
        <w:separator/>
      </w:r>
    </w:p>
  </w:footnote>
  <w:footnote w:type="continuationSeparator" w:id="0">
    <w:p w14:paraId="31737425" w14:textId="77777777" w:rsidR="00385C79" w:rsidRDefault="00385C79" w:rsidP="009C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B84E2" w14:textId="29192934" w:rsidR="009C3C97" w:rsidRPr="001F6867" w:rsidRDefault="009C3C97" w:rsidP="008F5280">
    <w:pPr>
      <w:pStyle w:val="Header"/>
      <w:jc w:val="center"/>
      <w:rPr>
        <w:rFonts w:ascii="Canela Text" w:eastAsia="Tsukushi B Round Gothic Regular" w:hAnsi="Canela Text" w:cs="Ayuthaya"/>
        <w:b/>
        <w:sz w:val="28"/>
        <w:szCs w:val="28"/>
      </w:rPr>
    </w:pPr>
    <w:r w:rsidRPr="001F6867">
      <w:rPr>
        <w:rFonts w:ascii="Canela Text" w:eastAsia="Tsukushi B Round Gothic Regular" w:hAnsi="Canela Text" w:cs="Ayuthaya"/>
        <w:b/>
        <w:sz w:val="28"/>
        <w:szCs w:val="28"/>
      </w:rPr>
      <w:t xml:space="preserve">Workers United Local 50 </w:t>
    </w:r>
    <w:r w:rsidR="006D061D">
      <w:rPr>
        <w:rFonts w:ascii="Canela Text" w:eastAsia="Tsukushi B Round Gothic Regular" w:hAnsi="Canela Text" w:cs="Ayuthaya"/>
        <w:b/>
        <w:sz w:val="28"/>
        <w:szCs w:val="28"/>
      </w:rPr>
      <w:t>Spring</w:t>
    </w:r>
    <w:r w:rsidR="001F6867" w:rsidRPr="001F6867">
      <w:rPr>
        <w:rFonts w:ascii="Canela Text" w:eastAsia="Tsukushi B Round Gothic Regular" w:hAnsi="Canela Text" w:cs="Ayuthaya"/>
        <w:b/>
        <w:sz w:val="28"/>
        <w:szCs w:val="28"/>
      </w:rPr>
      <w:t xml:space="preserve"> </w:t>
    </w:r>
    <w:r w:rsidR="007A6162" w:rsidRPr="001F6867">
      <w:rPr>
        <w:rFonts w:ascii="Canela Text" w:eastAsia="Tsukushi B Round Gothic Regular" w:hAnsi="Canela Text" w:cs="Ayuthaya"/>
        <w:b/>
        <w:sz w:val="28"/>
        <w:szCs w:val="28"/>
      </w:rPr>
      <w:t>20</w:t>
    </w:r>
    <w:r w:rsidR="0002723D" w:rsidRPr="001F6867">
      <w:rPr>
        <w:rFonts w:ascii="Canela Text" w:eastAsia="Tsukushi B Round Gothic Regular" w:hAnsi="Canela Text" w:cs="Ayuthaya"/>
        <w:b/>
        <w:sz w:val="28"/>
        <w:szCs w:val="28"/>
      </w:rPr>
      <w:t>2</w:t>
    </w:r>
    <w:r w:rsidR="006D061D">
      <w:rPr>
        <w:rFonts w:ascii="Canela Text" w:eastAsia="Tsukushi B Round Gothic Regular" w:hAnsi="Canela Text" w:cs="Ayuthaya"/>
        <w:b/>
        <w:sz w:val="28"/>
        <w:szCs w:val="28"/>
      </w:rPr>
      <w:t>5</w:t>
    </w:r>
    <w:r w:rsidR="004D4C78" w:rsidRPr="001F6867">
      <w:rPr>
        <w:rFonts w:ascii="Canela Text" w:eastAsia="Tsukushi B Round Gothic Regular" w:hAnsi="Canela Text" w:cs="Ayuthaya"/>
        <w:b/>
        <w:sz w:val="28"/>
        <w:szCs w:val="28"/>
      </w:rPr>
      <w:t xml:space="preserve"> Scholarship Application</w:t>
    </w:r>
  </w:p>
  <w:p w14:paraId="0B659C49" w14:textId="77777777" w:rsidR="009C3C97" w:rsidRPr="001F6867" w:rsidRDefault="009C3C97" w:rsidP="009C3C97">
    <w:pPr>
      <w:pStyle w:val="Header"/>
      <w:rPr>
        <w:rFonts w:ascii="Century" w:hAnsi="Century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97"/>
    <w:rsid w:val="0002723D"/>
    <w:rsid w:val="00034A2B"/>
    <w:rsid w:val="000714BB"/>
    <w:rsid w:val="00084CA2"/>
    <w:rsid w:val="000E3E75"/>
    <w:rsid w:val="00103C3E"/>
    <w:rsid w:val="00112682"/>
    <w:rsid w:val="00112EB5"/>
    <w:rsid w:val="00134F61"/>
    <w:rsid w:val="00172A5E"/>
    <w:rsid w:val="001A244C"/>
    <w:rsid w:val="001B6E56"/>
    <w:rsid w:val="001C44CE"/>
    <w:rsid w:val="001E4683"/>
    <w:rsid w:val="001F0FA6"/>
    <w:rsid w:val="001F6867"/>
    <w:rsid w:val="00240323"/>
    <w:rsid w:val="00245695"/>
    <w:rsid w:val="0026485C"/>
    <w:rsid w:val="002662A6"/>
    <w:rsid w:val="00275E09"/>
    <w:rsid w:val="00283983"/>
    <w:rsid w:val="002B6674"/>
    <w:rsid w:val="00303642"/>
    <w:rsid w:val="00326EB0"/>
    <w:rsid w:val="00335A5F"/>
    <w:rsid w:val="00337081"/>
    <w:rsid w:val="00352B59"/>
    <w:rsid w:val="003734DC"/>
    <w:rsid w:val="00385C79"/>
    <w:rsid w:val="003A6152"/>
    <w:rsid w:val="003C5D5B"/>
    <w:rsid w:val="003C7FEC"/>
    <w:rsid w:val="003D4869"/>
    <w:rsid w:val="004A3293"/>
    <w:rsid w:val="004B1F45"/>
    <w:rsid w:val="004B3D0E"/>
    <w:rsid w:val="004C52C5"/>
    <w:rsid w:val="004D4C78"/>
    <w:rsid w:val="00511C5C"/>
    <w:rsid w:val="005235C4"/>
    <w:rsid w:val="005557B0"/>
    <w:rsid w:val="0057046B"/>
    <w:rsid w:val="0058601A"/>
    <w:rsid w:val="005A1930"/>
    <w:rsid w:val="005B110F"/>
    <w:rsid w:val="005F31D7"/>
    <w:rsid w:val="00626A76"/>
    <w:rsid w:val="00680C42"/>
    <w:rsid w:val="006D061D"/>
    <w:rsid w:val="006F74ED"/>
    <w:rsid w:val="0070411C"/>
    <w:rsid w:val="00753841"/>
    <w:rsid w:val="0075671E"/>
    <w:rsid w:val="007A6162"/>
    <w:rsid w:val="007C5496"/>
    <w:rsid w:val="007E3DA4"/>
    <w:rsid w:val="00837CD7"/>
    <w:rsid w:val="00867AA5"/>
    <w:rsid w:val="008F5280"/>
    <w:rsid w:val="009303ED"/>
    <w:rsid w:val="00940BB9"/>
    <w:rsid w:val="009769DF"/>
    <w:rsid w:val="00991B58"/>
    <w:rsid w:val="009C3C97"/>
    <w:rsid w:val="009C7CC9"/>
    <w:rsid w:val="00A11D1D"/>
    <w:rsid w:val="00A17EC3"/>
    <w:rsid w:val="00A32CD2"/>
    <w:rsid w:val="00A62E70"/>
    <w:rsid w:val="00A6525F"/>
    <w:rsid w:val="00A75637"/>
    <w:rsid w:val="00A76FFB"/>
    <w:rsid w:val="00A87E9D"/>
    <w:rsid w:val="00AB5162"/>
    <w:rsid w:val="00B21139"/>
    <w:rsid w:val="00B52BD1"/>
    <w:rsid w:val="00B74DF8"/>
    <w:rsid w:val="00C3177C"/>
    <w:rsid w:val="00C41C8E"/>
    <w:rsid w:val="00C87C76"/>
    <w:rsid w:val="00D068EB"/>
    <w:rsid w:val="00D24A60"/>
    <w:rsid w:val="00D60666"/>
    <w:rsid w:val="00D7680A"/>
    <w:rsid w:val="00D969F2"/>
    <w:rsid w:val="00DC11DD"/>
    <w:rsid w:val="00DC718E"/>
    <w:rsid w:val="00DE3A11"/>
    <w:rsid w:val="00E55734"/>
    <w:rsid w:val="00E742D1"/>
    <w:rsid w:val="00EA5FC6"/>
    <w:rsid w:val="00EA7CD2"/>
    <w:rsid w:val="00EE3D4C"/>
    <w:rsid w:val="00F86493"/>
    <w:rsid w:val="00FA716D"/>
    <w:rsid w:val="00FB19B6"/>
    <w:rsid w:val="00FC66DF"/>
    <w:rsid w:val="00FD1073"/>
    <w:rsid w:val="00FE0EC5"/>
    <w:rsid w:val="00FE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D154"/>
  <w15:docId w15:val="{9BB363EA-F339-4FD0-BE58-3BD3E8C0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C97"/>
  </w:style>
  <w:style w:type="paragraph" w:styleId="Footer">
    <w:name w:val="footer"/>
    <w:basedOn w:val="Normal"/>
    <w:link w:val="FooterChar"/>
    <w:uiPriority w:val="99"/>
    <w:unhideWhenUsed/>
    <w:rsid w:val="009C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C97"/>
  </w:style>
  <w:style w:type="paragraph" w:styleId="BalloonText">
    <w:name w:val="Balloon Text"/>
    <w:basedOn w:val="Normal"/>
    <w:link w:val="BalloonTextChar"/>
    <w:uiPriority w:val="99"/>
    <w:semiHidden/>
    <w:unhideWhenUsed/>
    <w:rsid w:val="0099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B5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32C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01-05T15:29:09.55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10121 3532 128,'0'0'0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Duarte1</dc:creator>
  <cp:lastModifiedBy>Jimena Orozco</cp:lastModifiedBy>
  <cp:revision>2</cp:revision>
  <cp:lastPrinted>2024-09-26T23:08:00Z</cp:lastPrinted>
  <dcterms:created xsi:type="dcterms:W3CDTF">2025-03-07T19:44:00Z</dcterms:created>
  <dcterms:modified xsi:type="dcterms:W3CDTF">2025-03-07T19:44:00Z</dcterms:modified>
</cp:coreProperties>
</file>